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560"/>
        <w:gridCol w:w="1560"/>
        <w:gridCol w:w="1560"/>
        <w:gridCol w:w="1560"/>
        <w:gridCol w:w="1605"/>
        <w:tblGridChange w:id="0">
          <w:tblGrid>
            <w:gridCol w:w="1545"/>
            <w:gridCol w:w="1560"/>
            <w:gridCol w:w="1560"/>
            <w:gridCol w:w="1560"/>
            <w:gridCol w:w="1560"/>
            <w:gridCol w:w="1605"/>
          </w:tblGrid>
        </w:tblGridChange>
      </w:tblGrid>
      <w:tr>
        <w:trPr>
          <w:cantSplit w:val="0"/>
          <w:trHeight w:val="46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9.00 - 9.15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Church assembly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9:15 - 9:30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9:30 - 10:15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</w:t>
            </w:r>
          </w:p>
        </w:tc>
        <w:tc>
          <w:tcPr>
            <w:tcBorders>
              <w:right w:color="98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10.15 - 10.30 </w:t>
            </w:r>
          </w:p>
        </w:tc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Morning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10.30 - 10.45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Phonics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Phonics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Phonics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Phonics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10.45 - 11.00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11.00 - 11.45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Maths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Maths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Maths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Maths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Maths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11.45 - 12.00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Wake and shake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Wake and shake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Wake and shake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Wake and shake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Wake and shake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12:00 - 12:20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activities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activities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activities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activities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12:20 - 1:00</w:t>
            </w:r>
          </w:p>
        </w:tc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</w:t>
            </w:r>
          </w:p>
        </w:tc>
      </w:tr>
      <w:tr>
        <w:trPr>
          <w:cantSplit w:val="0"/>
          <w:trHeight w:val="819.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1.00 - 2.00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P.E.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(Coach Joe)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Science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P.E.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2.00 - 3.00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R.E.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Science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D.T.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Wellbeing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3.00 - 3.15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Great Gaddesden C of E Primary School : class timetable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jc w:val="center"/>
      <w:rPr>
        <w:rFonts w:ascii="Comfortaa" w:cs="Comfortaa" w:eastAsia="Comfortaa" w:hAnsi="Comfortaa"/>
        <w:b w:val="1"/>
        <w:color w:val="980000"/>
        <w:sz w:val="38"/>
        <w:szCs w:val="38"/>
      </w:rPr>
    </w:pPr>
    <w:r w:rsidDel="00000000" w:rsidR="00000000" w:rsidRPr="00000000">
      <w:rPr>
        <w:rFonts w:ascii="Comfortaa" w:cs="Comfortaa" w:eastAsia="Comfortaa" w:hAnsi="Comfortaa"/>
        <w:b w:val="1"/>
        <w:color w:val="980000"/>
        <w:sz w:val="38"/>
        <w:szCs w:val="38"/>
        <w:rtl w:val="0"/>
      </w:rPr>
      <w:t xml:space="preserve">Class Timetable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-695323</wp:posOffset>
          </wp:positionH>
          <wp:positionV relativeFrom="paragraph">
            <wp:posOffset>-113027</wp:posOffset>
          </wp:positionV>
          <wp:extent cx="866775" cy="90487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pageBreakBefore w:val="0"/>
      <w:jc w:val="center"/>
      <w:rPr>
        <w:rFonts w:ascii="Comfortaa" w:cs="Comfortaa" w:eastAsia="Comfortaa" w:hAnsi="Comfortaa"/>
        <w:b w:val="1"/>
        <w:color w:val="980000"/>
        <w:sz w:val="38"/>
        <w:szCs w:val="38"/>
      </w:rPr>
    </w:pPr>
    <w:r w:rsidDel="00000000" w:rsidR="00000000" w:rsidRPr="00000000">
      <w:rPr>
        <w:rFonts w:ascii="Comfortaa" w:cs="Comfortaa" w:eastAsia="Comfortaa" w:hAnsi="Comfortaa"/>
        <w:b w:val="1"/>
        <w:color w:val="980000"/>
        <w:sz w:val="38"/>
        <w:szCs w:val="38"/>
        <w:rtl w:val="0"/>
      </w:rPr>
      <w:t xml:space="preserve">Autumn Term 2021: Year 1&amp;2</w:t>
    </w:r>
  </w:p>
  <w:p w:rsidR="00000000" w:rsidDel="00000000" w:rsidP="00000000" w:rsidRDefault="00000000" w:rsidRPr="00000000" w14:paraId="00000064">
    <w:pPr>
      <w:pageBreakBefore w:val="0"/>
      <w:tabs>
        <w:tab w:val="left" w:pos="417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E7F5F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7F5F"/>
  </w:style>
  <w:style w:type="paragraph" w:styleId="Footer">
    <w:name w:val="footer"/>
    <w:basedOn w:val="Normal"/>
    <w:link w:val="FooterChar"/>
    <w:uiPriority w:val="99"/>
    <w:unhideWhenUsed w:val="1"/>
    <w:rsid w:val="00AE7F5F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7F5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zvUoatZG3aF63ub55UlTCRP8A==">AMUW2mXFC6JtXfHg/Mru97tA5PPOHYLT/gH7F3AU6FpmTztuGsgks2hXy6U/tfvXb0K81S6qpiwliumDowCiJb2MzKcOyLjIuW7xqR9+5d0f9PbGIKHTP7k6jd2HqkOYo5t4lnNKNIil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2020-09-17T22:06:00Z</dcterms:created>
  <dc:creator>Head</dc:creator>
</cp:coreProperties>
</file>