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5" w:line="250" w:lineRule="auto"/>
        <w:ind w:left="0" w:firstLine="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Dear Parents/Carers,</w:t>
      </w:r>
    </w:p>
    <w:p w:rsidR="00000000" w:rsidDel="00000000" w:rsidP="00000000" w:rsidRDefault="00000000" w:rsidRPr="00000000" w14:paraId="00000002">
      <w:pPr>
        <w:pageBreakBefore w:val="0"/>
        <w:spacing w:after="5" w:line="250" w:lineRule="auto"/>
        <w:ind w:left="237" w:firstLine="0"/>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3">
      <w:pPr>
        <w:pageBreakBefore w:val="0"/>
        <w:spacing w:after="5" w:line="250" w:lineRule="auto"/>
        <w:ind w:left="0" w:firstLine="0"/>
        <w:jc w:val="both"/>
        <w:rPr>
          <w:rFonts w:ascii="Open Sans" w:cs="Open Sans" w:eastAsia="Open Sans" w:hAnsi="Open Sans"/>
          <w:i w:val="1"/>
          <w:sz w:val="24"/>
          <w:szCs w:val="24"/>
        </w:rPr>
      </w:pPr>
      <w:r w:rsidDel="00000000" w:rsidR="00000000" w:rsidRPr="00000000">
        <w:rPr>
          <w:rFonts w:ascii="Open Sans" w:cs="Open Sans" w:eastAsia="Open Sans" w:hAnsi="Open Sans"/>
          <w:sz w:val="24"/>
          <w:szCs w:val="24"/>
          <w:rtl w:val="0"/>
        </w:rPr>
        <w:t xml:space="preserve">This letter outlines the curriculum for Years 3 and 4  for the Autumn Term.</w:t>
      </w:r>
      <w:r w:rsidDel="00000000" w:rsidR="00000000" w:rsidRPr="00000000">
        <w:rPr>
          <w:rFonts w:ascii="Open Sans" w:cs="Open Sans" w:eastAsia="Open Sans" w:hAnsi="Open Sans"/>
          <w:b w:val="1"/>
          <w:sz w:val="24"/>
          <w:szCs w:val="24"/>
          <w:rtl w:val="0"/>
        </w:rPr>
        <w:t xml:space="preserve"> </w:t>
      </w:r>
      <w:r w:rsidDel="00000000" w:rsidR="00000000" w:rsidRPr="00000000">
        <w:rPr>
          <w:rFonts w:ascii="Open Sans" w:cs="Open Sans" w:eastAsia="Open Sans" w:hAnsi="Open Sans"/>
          <w:b w:val="1"/>
          <w:i w:val="1"/>
          <w:sz w:val="24"/>
          <w:szCs w:val="24"/>
          <w:rtl w:val="0"/>
        </w:rPr>
        <w:t xml:space="preserve">Please complete with any extra information you may wish to include. This could be specific trips, special events of one off theme days for your year group.</w:t>
      </w:r>
      <w:r w:rsidDel="00000000" w:rsidR="00000000" w:rsidRPr="00000000">
        <w:rPr>
          <w:rFonts w:ascii="Open Sans" w:cs="Open Sans" w:eastAsia="Open Sans" w:hAnsi="Open Sans"/>
          <w:i w:val="1"/>
          <w:sz w:val="24"/>
          <w:szCs w:val="24"/>
          <w:rtl w:val="0"/>
        </w:rPr>
        <w:t xml:space="preserve"> </w:t>
      </w:r>
    </w:p>
    <w:p w:rsidR="00000000" w:rsidDel="00000000" w:rsidP="00000000" w:rsidRDefault="00000000" w:rsidRPr="00000000" w14:paraId="00000004">
      <w:pPr>
        <w:pageBreakBefore w:val="0"/>
        <w:spacing w:after="5" w:line="250" w:lineRule="auto"/>
        <w:ind w:left="0" w:firstLine="0"/>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5">
      <w:pPr>
        <w:pageBreakBefore w:val="0"/>
        <w:spacing w:after="5" w:line="250" w:lineRule="auto"/>
        <w:ind w:left="0" w:firstLine="0"/>
        <w:jc w:val="both"/>
        <w:rPr>
          <w:rFonts w:ascii="Open Sans" w:cs="Open Sans" w:eastAsia="Open Sans" w:hAnsi="Open Sans"/>
          <w:b w:val="1"/>
          <w:sz w:val="24"/>
          <w:szCs w:val="24"/>
        </w:rPr>
      </w:pPr>
      <w:r w:rsidDel="00000000" w:rsidR="00000000" w:rsidRPr="00000000">
        <w:rPr>
          <w:rtl w:val="0"/>
        </w:rPr>
      </w:r>
    </w:p>
    <w:tbl>
      <w:tblPr>
        <w:tblStyle w:val="Table1"/>
        <w:tblW w:w="139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4515"/>
        <w:gridCol w:w="1545"/>
        <w:gridCol w:w="5415"/>
        <w:tblGridChange w:id="0">
          <w:tblGrid>
            <w:gridCol w:w="2445"/>
            <w:gridCol w:w="4515"/>
            <w:gridCol w:w="1545"/>
            <w:gridCol w:w="54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Autumn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Half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Autumn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Maths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Number &amp; Place value, addition and subtraction</w:t>
            </w:r>
          </w:p>
        </w:tc>
        <w:tc>
          <w:tcPr>
            <w:shd w:fill="980000"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Times tables, fractions, angles and lines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Recount, poetry, instructions</w:t>
            </w:r>
          </w:p>
        </w:tc>
        <w:tc>
          <w:tcPr>
            <w:shd w:fill="980000"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Narrative - myths and legends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Gospel</w:t>
            </w:r>
          </w:p>
        </w:tc>
        <w:tc>
          <w:tcPr>
            <w:shd w:fill="980000"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Gospel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Forces and Magnets</w:t>
            </w:r>
          </w:p>
        </w:tc>
        <w:tc>
          <w:tcPr>
            <w:shd w:fill="980000"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Electricity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Romans in Britain</w:t>
            </w:r>
          </w:p>
        </w:tc>
        <w:tc>
          <w:tcPr>
            <w:shd w:fill="980000"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Romans in Britain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tl w:val="0"/>
              </w:rPr>
            </w:r>
          </w:p>
        </w:tc>
        <w:tc>
          <w:tcPr>
            <w:shd w:fill="980000"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Drawing and perspective</w:t>
            </w:r>
          </w:p>
        </w:tc>
        <w:tc>
          <w:tcPr>
            <w:shd w:fill="980000"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Design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tl w:val="0"/>
              </w:rPr>
            </w:r>
          </w:p>
        </w:tc>
        <w:tc>
          <w:tcPr>
            <w:shd w:fill="980000"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Electrical devices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Charanga - Singing</w:t>
            </w:r>
          </w:p>
        </w:tc>
        <w:tc>
          <w:tcPr>
            <w:shd w:fill="980000"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Glockenspiel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Ball skills and Hockey</w:t>
            </w:r>
          </w:p>
        </w:tc>
        <w:tc>
          <w:tcPr>
            <w:shd w:fill="980000"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Football and Hockey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PSHE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tl w:val="0"/>
              </w:rPr>
            </w:r>
          </w:p>
        </w:tc>
        <w:tc>
          <w:tcPr>
            <w:shd w:fill="980000"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tl w:val="0"/>
              </w:rPr>
            </w:r>
          </w:p>
        </w:tc>
      </w:tr>
    </w:tbl>
    <w:p w:rsidR="00000000" w:rsidDel="00000000" w:rsidP="00000000" w:rsidRDefault="00000000" w:rsidRPr="00000000" w14:paraId="00000036">
      <w:pPr>
        <w:pageBreakBefore w:val="0"/>
        <w:spacing w:after="5" w:line="250" w:lineRule="auto"/>
        <w:ind w:left="0" w:firstLine="0"/>
        <w:jc w:val="both"/>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37">
      <w:pPr>
        <w:pageBreakBefore w:val="0"/>
        <w:spacing w:after="5" w:line="250" w:lineRule="auto"/>
        <w:ind w:left="0" w:firstLine="0"/>
        <w:jc w:val="both"/>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38">
      <w:pPr>
        <w:pageBreakBefore w:val="0"/>
        <w:spacing w:after="5" w:line="250" w:lineRule="auto"/>
        <w:ind w:left="0" w:firstLine="0"/>
        <w:jc w:val="both"/>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39">
      <w:pPr>
        <w:pageBreakBefore w:val="0"/>
        <w:spacing w:after="5" w:line="250" w:lineRule="auto"/>
        <w:ind w:left="0" w:firstLine="0"/>
        <w:jc w:val="both"/>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3A">
      <w:pPr>
        <w:pageBreakBefore w:val="0"/>
        <w:spacing w:after="5" w:line="250" w:lineRule="auto"/>
        <w:ind w:left="0" w:firstLine="0"/>
        <w:jc w:val="both"/>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3B">
      <w:pPr>
        <w:pageBreakBefore w:val="0"/>
        <w:spacing w:after="5" w:line="250" w:lineRule="auto"/>
        <w:ind w:left="0" w:firstLine="0"/>
        <w:jc w:val="both"/>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3C">
      <w:pPr>
        <w:pageBreakBefore w:val="0"/>
        <w:spacing w:after="5" w:line="250" w:lineRule="auto"/>
        <w:ind w:left="0" w:firstLine="0"/>
        <w:jc w:val="both"/>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3D">
      <w:pPr>
        <w:pageBreakBefore w:val="0"/>
        <w:spacing w:after="5" w:line="250" w:lineRule="auto"/>
        <w:ind w:left="0" w:firstLine="0"/>
        <w:jc w:val="both"/>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3E">
      <w:pPr>
        <w:pageBreakBefore w:val="0"/>
        <w:spacing w:after="5" w:line="250" w:lineRule="auto"/>
        <w:ind w:left="0" w:firstLine="0"/>
        <w:jc w:val="both"/>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3F">
      <w:pPr>
        <w:pageBreakBefore w:val="0"/>
        <w:spacing w:after="5" w:line="250" w:lineRule="auto"/>
        <w:ind w:left="0" w:firstLine="0"/>
        <w:jc w:val="both"/>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40">
      <w:pPr>
        <w:pageBreakBefore w:val="0"/>
        <w:spacing w:after="5" w:line="250" w:lineRule="auto"/>
        <w:ind w:left="0" w:firstLine="0"/>
        <w:jc w:val="both"/>
        <w:rPr>
          <w:rFonts w:ascii="Open Sans" w:cs="Open Sans" w:eastAsia="Open Sans" w:hAnsi="Open Sans"/>
          <w:sz w:val="24"/>
          <w:szCs w:val="24"/>
        </w:rPr>
      </w:pPr>
      <w:r w:rsidDel="00000000" w:rsidR="00000000" w:rsidRPr="00000000">
        <w:rPr>
          <w:rFonts w:ascii="Open Sans" w:cs="Open Sans" w:eastAsia="Open Sans" w:hAnsi="Open Sans"/>
          <w:b w:val="1"/>
          <w:sz w:val="24"/>
          <w:szCs w:val="24"/>
          <w:u w:val="single"/>
          <w:rtl w:val="0"/>
        </w:rPr>
        <w:t xml:space="preserve">Home Learning </w:t>
      </w:r>
      <w:r w:rsidDel="00000000" w:rsidR="00000000" w:rsidRPr="00000000">
        <w:rPr>
          <w:rtl w:val="0"/>
        </w:rPr>
      </w:r>
    </w:p>
    <w:p w:rsidR="00000000" w:rsidDel="00000000" w:rsidP="00000000" w:rsidRDefault="00000000" w:rsidRPr="00000000" w14:paraId="00000041">
      <w:pPr>
        <w:pageBreakBefore w:val="0"/>
        <w:spacing w:after="5" w:line="250" w:lineRule="auto"/>
        <w:ind w:left="0" w:firstLine="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purpose of home learning is to reinforce/broaden the curriculum for the children. </w:t>
      </w:r>
    </w:p>
    <w:p w:rsidR="00000000" w:rsidDel="00000000" w:rsidP="00000000" w:rsidRDefault="00000000" w:rsidRPr="00000000" w14:paraId="00000042">
      <w:pPr>
        <w:pageBreakBefore w:val="0"/>
        <w:spacing w:after="5" w:line="250" w:lineRule="auto"/>
        <w:ind w:left="0" w:firstLine="0"/>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3">
      <w:pPr>
        <w:pageBreakBefore w:val="0"/>
        <w:spacing w:after="5" w:line="250" w:lineRule="auto"/>
        <w:ind w:left="0" w:firstLine="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This year, home learning will include: </w:t>
      </w:r>
    </w:p>
    <w:p w:rsidR="00000000" w:rsidDel="00000000" w:rsidP="00000000" w:rsidRDefault="00000000" w:rsidRPr="00000000" w14:paraId="00000044">
      <w:pPr>
        <w:pageBreakBefore w:val="0"/>
        <w:spacing w:after="5" w:line="250" w:lineRule="auto"/>
        <w:ind w:left="0" w:firstLine="0"/>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5">
      <w:pPr>
        <w:pageBreakBefore w:val="0"/>
        <w:numPr>
          <w:ilvl w:val="0"/>
          <w:numId w:val="1"/>
        </w:numPr>
        <w:shd w:fill="ffffff" w:val="clear"/>
        <w:spacing w:after="0" w:afterAutospacing="0" w:before="240" w:line="48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Daily reading. All children are expected to read </w:t>
      </w:r>
      <w:r w:rsidDel="00000000" w:rsidR="00000000" w:rsidRPr="00000000">
        <w:rPr>
          <w:rFonts w:ascii="Open Sans" w:cs="Open Sans" w:eastAsia="Open Sans" w:hAnsi="Open Sans"/>
          <w:b w:val="1"/>
          <w:sz w:val="24"/>
          <w:szCs w:val="24"/>
          <w:rtl w:val="0"/>
        </w:rPr>
        <w:t xml:space="preserve">daily</w:t>
      </w:r>
      <w:r w:rsidDel="00000000" w:rsidR="00000000" w:rsidRPr="00000000">
        <w:rPr>
          <w:rFonts w:ascii="Open Sans" w:cs="Open Sans" w:eastAsia="Open Sans" w:hAnsi="Open Sans"/>
          <w:sz w:val="24"/>
          <w:szCs w:val="24"/>
          <w:rtl w:val="0"/>
        </w:rPr>
        <w:t xml:space="preserve"> for </w:t>
      </w:r>
      <w:r w:rsidDel="00000000" w:rsidR="00000000" w:rsidRPr="00000000">
        <w:rPr>
          <w:rFonts w:ascii="Open Sans" w:cs="Open Sans" w:eastAsia="Open Sans" w:hAnsi="Open Sans"/>
          <w:b w:val="1"/>
          <w:sz w:val="24"/>
          <w:szCs w:val="24"/>
          <w:rtl w:val="0"/>
        </w:rPr>
        <w:t xml:space="preserve">10</w:t>
      </w:r>
      <w:r w:rsidDel="00000000" w:rsidR="00000000" w:rsidRPr="00000000">
        <w:rPr>
          <w:rFonts w:ascii="Open Sans" w:cs="Open Sans" w:eastAsia="Open Sans" w:hAnsi="Open Sans"/>
          <w:sz w:val="24"/>
          <w:szCs w:val="24"/>
          <w:rtl w:val="0"/>
        </w:rPr>
        <w:t xml:space="preserve"> minutes. This will include specific books from the reading scheme, books of the children’s own choice and selection of books from our Reading for Pleasure list.</w:t>
      </w:r>
    </w:p>
    <w:p w:rsidR="00000000" w:rsidDel="00000000" w:rsidP="00000000" w:rsidRDefault="00000000" w:rsidRPr="00000000" w14:paraId="00000046">
      <w:pPr>
        <w:pageBreakBefore w:val="0"/>
        <w:numPr>
          <w:ilvl w:val="0"/>
          <w:numId w:val="1"/>
        </w:numPr>
        <w:shd w:fill="ffffff" w:val="clear"/>
        <w:spacing w:after="0" w:afterAutospacing="0" w:before="0" w:beforeAutospacing="0" w:line="48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Weekly spellings. This will be linked to </w:t>
      </w:r>
      <w:r w:rsidDel="00000000" w:rsidR="00000000" w:rsidRPr="00000000">
        <w:rPr>
          <w:rFonts w:ascii="Open Sans" w:cs="Open Sans" w:eastAsia="Open Sans" w:hAnsi="Open Sans"/>
          <w:i w:val="1"/>
          <w:sz w:val="24"/>
          <w:szCs w:val="24"/>
          <w:rtl w:val="0"/>
        </w:rPr>
        <w:t xml:space="preserve">SpellingFrame.co.uk </w:t>
      </w:r>
      <w:r w:rsidDel="00000000" w:rsidR="00000000" w:rsidRPr="00000000">
        <w:rPr>
          <w:rFonts w:ascii="Open Sans" w:cs="Open Sans" w:eastAsia="Open Sans" w:hAnsi="Open Sans"/>
          <w:sz w:val="24"/>
          <w:szCs w:val="24"/>
          <w:rtl w:val="0"/>
        </w:rPr>
        <w:t xml:space="preserve">These will be given out on </w:t>
      </w:r>
      <w:r w:rsidDel="00000000" w:rsidR="00000000" w:rsidRPr="00000000">
        <w:rPr>
          <w:rFonts w:ascii="Open Sans" w:cs="Open Sans" w:eastAsia="Open Sans" w:hAnsi="Open Sans"/>
          <w:b w:val="1"/>
          <w:sz w:val="24"/>
          <w:szCs w:val="24"/>
          <w:rtl w:val="0"/>
        </w:rPr>
        <w:t xml:space="preserve">Friday</w:t>
      </w:r>
      <w:r w:rsidDel="00000000" w:rsidR="00000000" w:rsidRPr="00000000">
        <w:rPr>
          <w:rFonts w:ascii="Open Sans" w:cs="Open Sans" w:eastAsia="Open Sans" w:hAnsi="Open Sans"/>
          <w:sz w:val="24"/>
          <w:szCs w:val="24"/>
          <w:rtl w:val="0"/>
        </w:rPr>
        <w:t xml:space="preserve"> and tested on the following </w:t>
      </w:r>
      <w:r w:rsidDel="00000000" w:rsidR="00000000" w:rsidRPr="00000000">
        <w:rPr>
          <w:rFonts w:ascii="Open Sans" w:cs="Open Sans" w:eastAsia="Open Sans" w:hAnsi="Open Sans"/>
          <w:b w:val="1"/>
          <w:sz w:val="24"/>
          <w:szCs w:val="24"/>
          <w:rtl w:val="0"/>
        </w:rPr>
        <w:t xml:space="preserve">Friday</w:t>
      </w:r>
    </w:p>
    <w:p w:rsidR="00000000" w:rsidDel="00000000" w:rsidP="00000000" w:rsidRDefault="00000000" w:rsidRPr="00000000" w14:paraId="00000047">
      <w:pPr>
        <w:pageBreakBefore w:val="0"/>
        <w:numPr>
          <w:ilvl w:val="0"/>
          <w:numId w:val="1"/>
        </w:numPr>
        <w:shd w:fill="ffffff" w:val="clear"/>
        <w:spacing w:after="0" w:afterAutospacing="0" w:before="0" w:beforeAutospacing="0" w:line="480" w:lineRule="auto"/>
        <w:ind w:left="720" w:hanging="360"/>
        <w:rPr>
          <w:sz w:val="24"/>
          <w:szCs w:val="24"/>
        </w:rPr>
      </w:pPr>
      <w:r w:rsidDel="00000000" w:rsidR="00000000" w:rsidRPr="00000000">
        <w:rPr>
          <w:sz w:val="24"/>
          <w:szCs w:val="24"/>
          <w:rtl w:val="0"/>
        </w:rPr>
        <w:t xml:space="preserve">Weekly multiplication tables practise. There will be a weekly quiz on a Friday. </w:t>
      </w:r>
    </w:p>
    <w:p w:rsidR="00000000" w:rsidDel="00000000" w:rsidP="00000000" w:rsidRDefault="00000000" w:rsidRPr="00000000" w14:paraId="00000048">
      <w:pPr>
        <w:pageBreakBefore w:val="0"/>
        <w:numPr>
          <w:ilvl w:val="0"/>
          <w:numId w:val="1"/>
        </w:numPr>
        <w:shd w:fill="ffffff" w:val="clear"/>
        <w:spacing w:after="0" w:afterAutospacing="0" w:before="0" w:beforeAutospacing="0" w:line="480" w:lineRule="auto"/>
        <w:ind w:left="720" w:hanging="360"/>
        <w:rPr>
          <w:sz w:val="24"/>
          <w:szCs w:val="24"/>
          <w:u w:val="none"/>
        </w:rPr>
      </w:pPr>
      <w:r w:rsidDel="00000000" w:rsidR="00000000" w:rsidRPr="00000000">
        <w:rPr>
          <w:sz w:val="24"/>
          <w:szCs w:val="24"/>
          <w:rtl w:val="0"/>
        </w:rPr>
        <w:t xml:space="preserve">Weekly Maths linked to learning in school. This will be given out on </w:t>
      </w:r>
      <w:r w:rsidDel="00000000" w:rsidR="00000000" w:rsidRPr="00000000">
        <w:rPr>
          <w:b w:val="1"/>
          <w:sz w:val="24"/>
          <w:szCs w:val="24"/>
          <w:rtl w:val="0"/>
        </w:rPr>
        <w:t xml:space="preserve">Friday</w:t>
      </w:r>
      <w:r w:rsidDel="00000000" w:rsidR="00000000" w:rsidRPr="00000000">
        <w:rPr>
          <w:sz w:val="24"/>
          <w:szCs w:val="24"/>
          <w:rtl w:val="0"/>
        </w:rPr>
        <w:t xml:space="preserve"> and must be completed by </w:t>
      </w:r>
      <w:r w:rsidDel="00000000" w:rsidR="00000000" w:rsidRPr="00000000">
        <w:rPr>
          <w:b w:val="1"/>
          <w:sz w:val="24"/>
          <w:szCs w:val="24"/>
          <w:rtl w:val="0"/>
        </w:rPr>
        <w:t xml:space="preserve">Wednesday.</w:t>
      </w:r>
    </w:p>
    <w:p w:rsidR="00000000" w:rsidDel="00000000" w:rsidP="00000000" w:rsidRDefault="00000000" w:rsidRPr="00000000" w14:paraId="00000049">
      <w:pPr>
        <w:pageBreakBefore w:val="0"/>
        <w:numPr>
          <w:ilvl w:val="0"/>
          <w:numId w:val="1"/>
        </w:numPr>
        <w:shd w:fill="ffffff" w:val="clea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Half termly extended learning activities. There will be a variety of tasks related to learning in school. The children will be able to select the tasks that they wish to focus on. This project work will be due the week beginning </w:t>
      </w:r>
      <w:r w:rsidDel="00000000" w:rsidR="00000000" w:rsidRPr="00000000">
        <w:rPr>
          <w:b w:val="1"/>
          <w:sz w:val="24"/>
          <w:szCs w:val="24"/>
          <w:rtl w:val="0"/>
        </w:rPr>
        <w:t xml:space="preserve">11th October</w:t>
      </w:r>
      <w:r w:rsidDel="00000000" w:rsidR="00000000" w:rsidRPr="00000000">
        <w:rPr>
          <w:sz w:val="24"/>
          <w:szCs w:val="24"/>
          <w:rtl w:val="0"/>
        </w:rPr>
        <w:t xml:space="preserve">. During the following week, each child will be able to showcase their work with their class. This will support their presentation, speaking and listening skills. Please see below the </w:t>
      </w:r>
      <w:r w:rsidDel="00000000" w:rsidR="00000000" w:rsidRPr="00000000">
        <w:rPr>
          <w:b w:val="1"/>
          <w:sz w:val="24"/>
          <w:szCs w:val="24"/>
          <w:rtl w:val="0"/>
        </w:rPr>
        <w:t xml:space="preserve">minimum</w:t>
      </w:r>
      <w:r w:rsidDel="00000000" w:rsidR="00000000" w:rsidRPr="00000000">
        <w:rPr>
          <w:sz w:val="24"/>
          <w:szCs w:val="24"/>
          <w:rtl w:val="0"/>
        </w:rPr>
        <w:t xml:space="preserve"> expectations for each class: </w:t>
      </w:r>
    </w:p>
    <w:p w:rsidR="00000000" w:rsidDel="00000000" w:rsidP="00000000" w:rsidRDefault="00000000" w:rsidRPr="00000000" w14:paraId="0000004A">
      <w:pPr>
        <w:pageBreakBefore w:val="0"/>
        <w:numPr>
          <w:ilvl w:val="1"/>
          <w:numId w:val="1"/>
        </w:numPr>
        <w:shd w:fill="ffffff" w:val="clear"/>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Year 1 &amp; 2: </w:t>
      </w:r>
      <w:r w:rsidDel="00000000" w:rsidR="00000000" w:rsidRPr="00000000">
        <w:rPr>
          <w:b w:val="1"/>
          <w:sz w:val="24"/>
          <w:szCs w:val="24"/>
          <w:rtl w:val="0"/>
        </w:rPr>
        <w:t xml:space="preserve">3 tasks</w:t>
      </w:r>
    </w:p>
    <w:p w:rsidR="00000000" w:rsidDel="00000000" w:rsidP="00000000" w:rsidRDefault="00000000" w:rsidRPr="00000000" w14:paraId="0000004B">
      <w:pPr>
        <w:pageBreakBefore w:val="0"/>
        <w:numPr>
          <w:ilvl w:val="1"/>
          <w:numId w:val="1"/>
        </w:numPr>
        <w:shd w:fill="ffffff" w:val="clear"/>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Year 3 &amp; 4: </w:t>
      </w:r>
      <w:r w:rsidDel="00000000" w:rsidR="00000000" w:rsidRPr="00000000">
        <w:rPr>
          <w:b w:val="1"/>
          <w:sz w:val="24"/>
          <w:szCs w:val="24"/>
          <w:rtl w:val="0"/>
        </w:rPr>
        <w:t xml:space="preserve">4 tasks</w:t>
      </w:r>
    </w:p>
    <w:p w:rsidR="00000000" w:rsidDel="00000000" w:rsidP="00000000" w:rsidRDefault="00000000" w:rsidRPr="00000000" w14:paraId="0000004C">
      <w:pPr>
        <w:pageBreakBefore w:val="0"/>
        <w:numPr>
          <w:ilvl w:val="1"/>
          <w:numId w:val="1"/>
        </w:numPr>
        <w:shd w:fill="ffffff" w:val="clear"/>
        <w:spacing w:after="240" w:before="0" w:beforeAutospacing="0" w:line="240" w:lineRule="auto"/>
        <w:ind w:left="1440" w:hanging="360"/>
        <w:rPr>
          <w:sz w:val="24"/>
          <w:szCs w:val="24"/>
          <w:u w:val="none"/>
        </w:rPr>
      </w:pPr>
      <w:r w:rsidDel="00000000" w:rsidR="00000000" w:rsidRPr="00000000">
        <w:rPr>
          <w:sz w:val="24"/>
          <w:szCs w:val="24"/>
          <w:rtl w:val="0"/>
        </w:rPr>
        <w:t xml:space="preserve">Year 5 &amp; 6: </w:t>
      </w:r>
      <w:r w:rsidDel="00000000" w:rsidR="00000000" w:rsidRPr="00000000">
        <w:rPr>
          <w:b w:val="1"/>
          <w:sz w:val="24"/>
          <w:szCs w:val="24"/>
          <w:rtl w:val="0"/>
        </w:rPr>
        <w:t xml:space="preserve">5 tasks</w:t>
      </w:r>
      <w:r w:rsidDel="00000000" w:rsidR="00000000" w:rsidRPr="00000000">
        <w:rPr>
          <w:rtl w:val="0"/>
        </w:rPr>
      </w:r>
    </w:p>
    <w:p w:rsidR="00000000" w:rsidDel="00000000" w:rsidP="00000000" w:rsidRDefault="00000000" w:rsidRPr="00000000" w14:paraId="0000004D">
      <w:pPr>
        <w:pageBreakBefore w:val="0"/>
        <w:spacing w:after="5" w:line="250" w:lineRule="auto"/>
        <w:ind w:left="0" w:firstLine="0"/>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E">
      <w:pPr>
        <w:pageBreakBefore w:val="0"/>
        <w:spacing w:after="5" w:line="250" w:lineRule="auto"/>
        <w:ind w:left="237" w:firstLine="0"/>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F">
      <w:pPr>
        <w:pageBreakBefore w:val="0"/>
        <w:spacing w:after="5" w:line="250" w:lineRule="auto"/>
        <w:ind w:left="0" w:firstLine="0"/>
        <w:jc w:val="both"/>
        <w:rPr>
          <w:rFonts w:ascii="Open Sans" w:cs="Open Sans" w:eastAsia="Open Sans" w:hAnsi="Open Sans"/>
          <w:sz w:val="24"/>
          <w:szCs w:val="24"/>
        </w:rPr>
      </w:pPr>
      <w:r w:rsidDel="00000000" w:rsidR="00000000" w:rsidRPr="00000000">
        <w:rPr>
          <w:rtl w:val="0"/>
        </w:rPr>
      </w:r>
    </w:p>
    <w:sectPr>
      <w:headerReference r:id="rId6" w:type="default"/>
      <w:pgSz w:h="11906" w:w="16838"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spacing w:line="259" w:lineRule="auto"/>
      <w:ind w:left="128" w:firstLine="0"/>
      <w:jc w:val="center"/>
      <w:rPr/>
    </w:pPr>
    <w:r w:rsidDel="00000000" w:rsidR="00000000" w:rsidRPr="00000000">
      <w:rPr/>
      <w:drawing>
        <wp:inline distB="114300" distT="114300" distL="114300" distR="114300">
          <wp:extent cx="8863200" cy="2209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63200" cy="220980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pageBreakBefore w:val="0"/>
      <w:spacing w:line="259" w:lineRule="auto"/>
      <w:ind w:left="128" w:firstLine="0"/>
      <w:rPr>
        <w:sz w:val="16"/>
        <w:szCs w:val="16"/>
      </w:rPr>
    </w:pPr>
    <w:r w:rsidDel="00000000" w:rsidR="00000000" w:rsidRPr="00000000">
      <w:rPr>
        <w:color w:val="993300"/>
        <w:sz w:val="24"/>
        <w:szCs w:val="24"/>
        <w:rtl w:val="0"/>
      </w:rPr>
      <w:t xml:space="preserve"> </w:t>
    </w:r>
    <w:r w:rsidDel="00000000" w:rsidR="00000000" w:rsidRPr="00000000">
      <w:rPr>
        <w:rtl w:val="0"/>
      </w:rPr>
    </w:r>
  </w:p>
  <w:p w:rsidR="00000000" w:rsidDel="00000000" w:rsidP="00000000" w:rsidRDefault="00000000" w:rsidRPr="00000000" w14:paraId="00000052">
    <w:pPr>
      <w:pageBreakBefore w:val="0"/>
      <w:spacing w:line="259" w:lineRule="auto"/>
      <w:ind w:left="284" w:hanging="156"/>
      <w:jc w:val="right"/>
      <w:rPr/>
    </w:pPr>
    <w:r w:rsidDel="00000000" w:rsidR="00000000" w:rsidRPr="00000000">
      <w:rPr>
        <w:color w:val="993300"/>
        <w:sz w:val="24"/>
        <w:szCs w:val="24"/>
        <w:rtl w:val="0"/>
      </w:rPr>
      <w:t xml:space="preserve">                               </w:t>
      <w:tab/>
      <w:tab/>
      <w:t xml:space="preserve">       </w:t>
    </w:r>
    <w:r w:rsidDel="00000000" w:rsidR="00000000" w:rsidRPr="00000000">
      <w:rPr>
        <w:color w:val="993300"/>
        <w:rtl w:val="0"/>
      </w:rPr>
      <w:t xml:space="preserve">    </w:t>
    </w:r>
    <w:r w:rsidDel="00000000" w:rsidR="00000000" w:rsidRPr="00000000">
      <w:rPr>
        <w:rtl w:val="0"/>
      </w:rPr>
    </w:r>
  </w:p>
  <w:p w:rsidR="00000000" w:rsidDel="00000000" w:rsidP="00000000" w:rsidRDefault="00000000" w:rsidRPr="00000000" w14:paraId="00000053">
    <w:pPr>
      <w:pageBreakBefore w:val="0"/>
      <w:tabs>
        <w:tab w:val="center" w:pos="2209"/>
        <w:tab w:val="center" w:pos="3601"/>
        <w:tab w:val="center" w:pos="4322"/>
        <w:tab w:val="center" w:pos="5042"/>
        <w:tab w:val="center" w:pos="5762"/>
        <w:tab w:val="center" w:pos="6482"/>
        <w:tab w:val="center" w:pos="8934"/>
      </w:tabs>
      <w:spacing w:line="259" w:lineRule="auto"/>
      <w:jc w:val="right"/>
      <w:rPr>
        <w:color w:val="990033"/>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